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6349" w14:textId="77777777" w:rsidR="00BC0A47" w:rsidRDefault="00BC0A47" w:rsidP="00BC0A47">
      <w:pPr>
        <w:spacing w:after="117" w:line="259" w:lineRule="auto"/>
        <w:ind w:left="0" w:firstLine="0"/>
      </w:pPr>
      <w:r>
        <w:rPr>
          <w:color w:val="000000"/>
          <w:sz w:val="28"/>
        </w:rPr>
        <w:t xml:space="preserve">FirstBIT Technologies </w:t>
      </w:r>
    </w:p>
    <w:p w14:paraId="69CCB166" w14:textId="77777777" w:rsidR="00BC0A47" w:rsidRDefault="00BC0A47" w:rsidP="00BC0A47">
      <w:pPr>
        <w:spacing w:after="142" w:line="259" w:lineRule="auto"/>
        <w:ind w:left="0" w:firstLine="0"/>
      </w:pPr>
      <w:r>
        <w:rPr>
          <w:color w:val="000000"/>
          <w:sz w:val="24"/>
        </w:rPr>
        <w:t xml:space="preserve">Terms and conditions – Public offer </w:t>
      </w:r>
    </w:p>
    <w:p w14:paraId="6CBE73A3" w14:textId="77777777" w:rsidR="00BC0A47" w:rsidRDefault="00BC0A47" w:rsidP="00BC0A47">
      <w:pPr>
        <w:ind w:left="0" w:firstLine="0"/>
      </w:pPr>
      <w:r>
        <w:t xml:space="preserve">Effective date: as of September 1, 2017 </w:t>
      </w:r>
    </w:p>
    <w:p w14:paraId="61672F65" w14:textId="77777777" w:rsidR="00BC0A47" w:rsidRDefault="00BC0A47" w:rsidP="00BC0A47">
      <w:pPr>
        <w:spacing w:after="5"/>
        <w:ind w:left="0" w:firstLine="0"/>
      </w:pPr>
      <w:r>
        <w:t xml:space="preserve">IMPORTANT – READ CAREFULLY. THIS IS A LEGAL AGREEMENT BY AND BETWEEN (1) YOU THE LICENSEE, WHO IS THE </w:t>
      </w:r>
    </w:p>
    <w:p w14:paraId="4E922735" w14:textId="77777777" w:rsidR="00BC0A47" w:rsidRDefault="00BC0A47" w:rsidP="00BC0A47">
      <w:pPr>
        <w:spacing w:after="5"/>
        <w:ind w:left="0" w:firstLine="0"/>
      </w:pPr>
      <w:r>
        <w:t xml:space="preserve">PERSON, COMPANY, OR ENTITY UTILIZING “FIRSTBIT ERP/ FIRSTBIT ACCOUNTING SOFTWARE”– MULTIFUNCTIONAL BUSINESS SOLUTIONS (“FIRSTBIT ERP/ FIRSTBIT ACCOUNTING SOFTWARE”) – AND (2) FIRSTBIT TECHNOLOGIES. (“FBT”). BY SIGNING </w:t>
      </w:r>
    </w:p>
    <w:p w14:paraId="57F6FD36" w14:textId="77777777" w:rsidR="00BC0A47" w:rsidRDefault="00BC0A47" w:rsidP="00BC0A47">
      <w:pPr>
        <w:spacing w:after="5"/>
        <w:ind w:left="0" w:firstLine="0"/>
      </w:pPr>
      <w:r>
        <w:t xml:space="preserve">THE CONTRACT OR BY USING FIRSTBIT ERP/ FIRSTBIT ACCOUNTING SOFTWARE, YOU ARE CONSENTING TO BE BOUND BY THE TERMS OF </w:t>
      </w:r>
    </w:p>
    <w:p w14:paraId="395CDC1B" w14:textId="77777777" w:rsidR="00BC0A47" w:rsidRDefault="00BC0A47" w:rsidP="00BC0A47">
      <w:pPr>
        <w:spacing w:after="5"/>
        <w:ind w:left="0" w:firstLine="0"/>
      </w:pPr>
      <w:r>
        <w:t xml:space="preserve">THIS END USER LICENSE AGREEMENT (“AGREEMENT”). YOU FURTHER AGREE THAT YOUR EMPLOYEES OR ANY PERSON </w:t>
      </w:r>
    </w:p>
    <w:p w14:paraId="3A74C955" w14:textId="77777777" w:rsidR="00BC0A47" w:rsidRDefault="00BC0A47" w:rsidP="00BC0A47">
      <w:pPr>
        <w:spacing w:after="221"/>
        <w:ind w:left="0" w:firstLine="0"/>
      </w:pPr>
      <w:r>
        <w:t xml:space="preserve">YOU AUTHORIZE TO USE FIRSTBIT ACCOUNTING SOFTWARE WILL ALSO BE BOUND BY THE TERMS AND CONDITIONS OF THIS AGREEMENT. IF YOU DO NOT AGREE TO THE TERMS OF THIS AGREEMENT, OR DO NOT HAVE THE AUTHORITY TO BIND YOUR ENTITY TO THESE TERMS, THEN DO NOT USE FIRSTBIT ACCOUNTING SOFTWARE. </w:t>
      </w:r>
    </w:p>
    <w:p w14:paraId="2D5C8D55" w14:textId="77777777" w:rsidR="00BC0A47" w:rsidRDefault="00BC0A47" w:rsidP="00BC0A47">
      <w:pPr>
        <w:numPr>
          <w:ilvl w:val="0"/>
          <w:numId w:val="2"/>
        </w:numPr>
        <w:spacing w:after="174" w:line="259" w:lineRule="auto"/>
        <w:ind w:hanging="360"/>
      </w:pPr>
      <w:r>
        <w:rPr>
          <w:sz w:val="24"/>
        </w:rPr>
        <w:t xml:space="preserve">OWNERSHIP:  </w:t>
      </w:r>
    </w:p>
    <w:p w14:paraId="52A6CC58" w14:textId="77777777" w:rsidR="00BC0A47" w:rsidRDefault="00BC0A47" w:rsidP="00BC0A47">
      <w:pPr>
        <w:numPr>
          <w:ilvl w:val="1"/>
          <w:numId w:val="2"/>
        </w:numPr>
        <w:spacing w:after="220"/>
        <w:ind w:hanging="452"/>
      </w:pPr>
      <w:r>
        <w:t xml:space="preserve">FBT owns and shall retain all right, title, and interest in and to FIRSTBIT ERP/ FIRSTBIT ACCOUNTING SOFTWARE, any updates or maintenance releases, and any related media, online or electronic documentation, including all copyrights, patents, trade secret rights, trademarks, and other intellectual property rights thereto. FIRSTBIT ERP/ FIRSTBIT ACCOUNTING SOFTWARE is protected by the copyright laws of UAE, international copyright treaties and conventions, and other laws, and all rights are reserved. </w:t>
      </w:r>
    </w:p>
    <w:p w14:paraId="63FA3D55" w14:textId="77777777" w:rsidR="00BC0A47" w:rsidRDefault="00BC0A47" w:rsidP="00BC0A47">
      <w:pPr>
        <w:numPr>
          <w:ilvl w:val="0"/>
          <w:numId w:val="2"/>
        </w:numPr>
        <w:spacing w:after="174" w:line="259" w:lineRule="auto"/>
        <w:ind w:hanging="360"/>
      </w:pPr>
      <w:r>
        <w:rPr>
          <w:sz w:val="24"/>
        </w:rPr>
        <w:t xml:space="preserve">LICENSE: </w:t>
      </w:r>
    </w:p>
    <w:p w14:paraId="120FDF44" w14:textId="77777777" w:rsidR="00BC0A47" w:rsidRDefault="00BC0A47" w:rsidP="00BC0A47">
      <w:pPr>
        <w:numPr>
          <w:ilvl w:val="1"/>
          <w:numId w:val="2"/>
        </w:numPr>
        <w:ind w:hanging="452"/>
      </w:pPr>
      <w:r>
        <w:t xml:space="preserve">Grant. FBT hereby grants Licensee, and Licensee hereby accepts a non-exclusive, non-sublicensable, non-transferable, fully revocable license to use FIRSTBIT ERP/ FIRSTBIT ACCOUNTING SOFTWARE solely for internal use and operation upon the terms and conditions contained in this Agreement (“License”). You may use and access FIRSTBIT ERP/ FIRSTBIT ACCOUNTING SOFTWARE according to the number and period of </w:t>
      </w:r>
      <w:r>
        <w:rPr>
          <w:color w:val="000000"/>
        </w:rPr>
        <w:t>use of licenses</w:t>
      </w:r>
      <w:r>
        <w:rPr>
          <w:color w:val="FF0000"/>
        </w:rPr>
        <w:t xml:space="preserve"> </w:t>
      </w:r>
      <w:r>
        <w:t>purchased by you from any number of virtual machines or physical computing devices owned, leased, or otherwise controlled by you. For purposes of this Agreement, “use” of FIRSTBIT ERP/ FIRSTBIT ACCOUNTING SOFTWARE means accessing FIRSTBIT ERP/ FIRSTBIT ACCOUNTING SOFTWARE over a computer network. FIRSTBIT ERP/ FIRSTBIT ACCOUNTING SOFTWARE may not be used by a greater number of persons, agents, or employees than you have paid a License fee for. You acknowledge that FBT makes no representation as to the compatibility of FIRSTBIT ERP/ FIRSTBIT ACCOUNTING SOFTWARE with any specific operating environments or computing device.</w:t>
      </w:r>
      <w:r>
        <w:rPr>
          <w:sz w:val="24"/>
        </w:rPr>
        <w:t xml:space="preserve"> </w:t>
      </w:r>
    </w:p>
    <w:p w14:paraId="05F4F113" w14:textId="77777777" w:rsidR="00BC0A47" w:rsidRDefault="00BC0A47" w:rsidP="00BC0A47">
      <w:pPr>
        <w:numPr>
          <w:ilvl w:val="1"/>
          <w:numId w:val="2"/>
        </w:numPr>
        <w:ind w:hanging="452"/>
      </w:pPr>
      <w:r>
        <w:t>Restrictions. The License is granted solely to Licensee, and not to any parent, subsidiary, or affiliate of Licensee. All rights not expressly granted hereunder are reserved to FBT. The License does not include (a) maintenance, support, upgrades, or modifications to FIRSTBIT ERP/ FIRSTBIT ACCOUNTING SOFTWARE other than as set forth herein, (b) derivative products developed by FBT or anyone else to whom FBT may license FIRSTBIT ERP/ FIRSTBIT ACCOUNTING SOFTWARE, or (c) a license or transfer of any intellectual property rights owned or controlled by FBT or any FBT affiliate, subsidiary, or parent. Licensee shall not modify, adapt, translate, prepare derivative works from, decompile, reverse engineer, disassemble, or otherwise attempt to derive source code from, or any internal data files generated by FIRSTBIT ERP/ FIRSTBIT ACCOUNTING SOFTWARE, rent, lease or loan FIRSTBIT ERP/ FIRSTBIT ACCOUNTING SOFTWARE, or use FIRSTBIT ERP/ FIRSTBIT ACCOUNTING SOFTWARE in any manner that constitutes a breach of this Agreement or violates any applicable law or regulation, including without limitation any third party copyright or other intellectual property or proprietary right, except to the extent that such activity is expressly permitted by applicable law notwithstanding this limitation.</w:t>
      </w:r>
      <w:r>
        <w:rPr>
          <w:sz w:val="24"/>
        </w:rPr>
        <w:t xml:space="preserve"> </w:t>
      </w:r>
    </w:p>
    <w:p w14:paraId="20D11050" w14:textId="77777777" w:rsidR="00BC0A47" w:rsidRDefault="00BC0A47" w:rsidP="00BC0A47">
      <w:pPr>
        <w:numPr>
          <w:ilvl w:val="1"/>
          <w:numId w:val="2"/>
        </w:numPr>
        <w:ind w:hanging="452"/>
      </w:pPr>
      <w:r>
        <w:lastRenderedPageBreak/>
        <w:t>Use Reporting License Violations and Remedies. FBT reserves the right to gather data on your usage of FIRSTBIT ERP/ FIRSTBIT ACCOUNTING SOFTWARE to ensure that our products are being used in accordance with the terms of this Agreement. Any unauthorized use shall be considered by FBT to be a violation of this Agreement. FBT reserves the right to remedy violations immediately upon discovery by any means necessary.</w:t>
      </w:r>
      <w:r>
        <w:rPr>
          <w:sz w:val="24"/>
        </w:rPr>
        <w:t xml:space="preserve"> </w:t>
      </w:r>
    </w:p>
    <w:p w14:paraId="0F6B9F90" w14:textId="77777777" w:rsidR="00BC0A47" w:rsidRDefault="00BC0A47" w:rsidP="00BC0A47">
      <w:pPr>
        <w:numPr>
          <w:ilvl w:val="1"/>
          <w:numId w:val="2"/>
        </w:numPr>
        <w:ind w:hanging="452"/>
      </w:pPr>
      <w:r>
        <w:t>License Automatic Update and Expiration. Your License may include an expiration date that can result in the termination of the License. If your login identification is stolen, or if you suspect any improper or illegal usage of your License outside of your control you should promptly notify FBT of such occurrence. A replacement login will be issued to you and the suspect login will immediately be terminated. For your License to remain active, your minimum half-yearly payment for each such period must be processed prior to the expiration date in order for the License updates to be performed. For your convenience FBT provides License expiration warnings should there be any issues that would cause the product License to expire. It is your responsibility to contact FBT regarding any potential expiration that you deem inappropriate. FBT is not liable for any damages or costs incurred in connection with the expiring Licenses.</w:t>
      </w:r>
      <w:r>
        <w:rPr>
          <w:sz w:val="24"/>
        </w:rPr>
        <w:t xml:space="preserve"> </w:t>
      </w:r>
    </w:p>
    <w:p w14:paraId="2ED50A44" w14:textId="77777777" w:rsidR="00BC0A47" w:rsidRDefault="00BC0A47" w:rsidP="00BC0A47">
      <w:pPr>
        <w:numPr>
          <w:ilvl w:val="1"/>
          <w:numId w:val="2"/>
        </w:numPr>
        <w:spacing w:after="5"/>
        <w:ind w:hanging="452"/>
      </w:pPr>
      <w:r>
        <w:t xml:space="preserve">Grant of License to FBT. Licensee exclusively owns all rights in and to information it stores on FIRSTBIT ERP/ FIRSTBIT ACCOUNTING SOFTWARE (“Information”). FBT needs a limited license from Licensee to use (i.e., display, perform, and distribute) Information to make FIRSTBIT ERP/ FIRSTBIT ACCOUNTING SOFTWARE available to you. By providing Information, </w:t>
      </w:r>
    </w:p>
    <w:p w14:paraId="3DF799F6" w14:textId="77777777" w:rsidR="00BC0A47" w:rsidRDefault="00BC0A47" w:rsidP="00BC0A47">
      <w:pPr>
        <w:ind w:left="720" w:firstLine="0"/>
      </w:pPr>
      <w:r>
        <w:t>you grant to FBT a limited, perpetual, irrevocable, non-exclusive, fully-paid, royalty free, sub-licensable, transferable and worldwide license to use, modify, perform, display, reproduce and distribute the Information for the sole purpose of operating FIRSTBIT ERP/ FIRSTBIT ACCOUNTING SOFTWARE and providing related services. FBT shall also have an unlimited, perpetual, non-exclusive, fully-paid, royalty-free, sub-licensable, transferable, and worldwide license to use, incorporate into FIRSTBIT ERP/ FIRSTBIT ACCOUNTING SOFTWARE, modify, perform, display, reproduce and distribute any suggestions, enhancement requests, recommendations, or other feedback provided by you relating to the operation or features of FIRSTBIT ERP/ FIRSTBIT ACCOUNTING SOFTWARE.</w:t>
      </w:r>
      <w:r>
        <w:rPr>
          <w:sz w:val="24"/>
        </w:rPr>
        <w:t xml:space="preserve"> </w:t>
      </w:r>
    </w:p>
    <w:p w14:paraId="5EDA423D" w14:textId="77777777" w:rsidR="00BC0A47" w:rsidRDefault="00BC0A47" w:rsidP="00BC0A47">
      <w:pPr>
        <w:numPr>
          <w:ilvl w:val="1"/>
          <w:numId w:val="2"/>
        </w:numPr>
        <w:ind w:hanging="452"/>
      </w:pPr>
      <w:r>
        <w:t>Liability for Third Parties. Should you make available any software, login identifications, or security credentials, or other means of access to FIRSTBIT ERP/ FIRSTBIT ACCOUNTING SOFTWARE to third parties, whether deliberately or through error or omission, you agree that any and all use of FIRSTBIT ERP/ FIRSTBIT ACCOUNTING SOFTWARE by such third parties, regardless of whether such use is specifically authorized or unauthorized by you, shall be legally attributed to you, and you hereby accept liability for any and all such use.</w:t>
      </w:r>
      <w:r>
        <w:rPr>
          <w:sz w:val="24"/>
        </w:rPr>
        <w:t xml:space="preserve"> </w:t>
      </w:r>
    </w:p>
    <w:p w14:paraId="762C1020" w14:textId="77777777" w:rsidR="00BC0A47" w:rsidRDefault="00BC0A47" w:rsidP="00BC0A47">
      <w:pPr>
        <w:numPr>
          <w:ilvl w:val="1"/>
          <w:numId w:val="2"/>
        </w:numPr>
        <w:ind w:hanging="452"/>
      </w:pPr>
      <w:r>
        <w:t xml:space="preserve">License fees. FIRSTBIT ERP/ FIRSTBIT ACCOUNTING SOFTWARE will be available to you for use upon your payment of the applicable License fee and your receipt of one or more login identifications. Upon acceptance of this Agreement, you may use your License by paying the requisite License fees applicable to your number of licenses and period of use, receiving it after referring to our support managers. The License fees paid by you are paid in consideration of the License granted under this Agreement. FBT does not refund License fees. By accepting this </w:t>
      </w:r>
      <w:proofErr w:type="gramStart"/>
      <w:r>
        <w:t>Agreement</w:t>
      </w:r>
      <w:proofErr w:type="gramEnd"/>
      <w:r>
        <w:t xml:space="preserve"> you fully understand that once the License fee payment is made to FBT you will have no recourse for receiving a refund of any part of the fees.</w:t>
      </w:r>
      <w:r>
        <w:rPr>
          <w:sz w:val="24"/>
        </w:rPr>
        <w:t xml:space="preserve"> </w:t>
      </w:r>
    </w:p>
    <w:p w14:paraId="13738008" w14:textId="77777777" w:rsidR="00BC0A47" w:rsidRDefault="00BC0A47" w:rsidP="00BC0A47">
      <w:pPr>
        <w:numPr>
          <w:ilvl w:val="1"/>
          <w:numId w:val="2"/>
        </w:numPr>
        <w:ind w:hanging="452"/>
      </w:pPr>
      <w:r>
        <w:t xml:space="preserve">Term and termination. The term of this Agreement commences as of the Effective Date, or upon your accessing, and using FIRSTBIT ERP/ FIRSTBIT ACCOUNTING SOFTWARE even if you have not expressly accepted this Agreement, and shall continue unless and until either Party provides written notice to the other terminating this Agreement, or if Licensee makes an assignment or other transfer of this Agreement or the License, by operation of law or otherwise. Upon the termination of this Agreement, all License rights granted hereunder shall terminate in full and without notice, and Licensee shall immediately cease use of FIRSTBIT ERP/ FIRSTBIT ACCOUNTING SOFTWARE. </w:t>
      </w:r>
    </w:p>
    <w:p w14:paraId="510375AB" w14:textId="77777777" w:rsidR="00BC0A47" w:rsidRDefault="00BC0A47" w:rsidP="00BC0A47">
      <w:pPr>
        <w:ind w:left="720" w:firstLine="0"/>
      </w:pPr>
      <w:r>
        <w:lastRenderedPageBreak/>
        <w:t>Notwithstanding the foregoing, any provision that by its nature or context is intended to survive any termination or expiration of this Agreement, including but not limited to indemnification, shall so survive.</w:t>
      </w:r>
      <w:r>
        <w:rPr>
          <w:sz w:val="24"/>
        </w:rPr>
        <w:t xml:space="preserve"> </w:t>
      </w:r>
    </w:p>
    <w:p w14:paraId="0CC5F4E5" w14:textId="77777777" w:rsidR="00BC0A47" w:rsidRDefault="00BC0A47" w:rsidP="00BC0A47">
      <w:pPr>
        <w:numPr>
          <w:ilvl w:val="1"/>
          <w:numId w:val="2"/>
        </w:numPr>
        <w:ind w:hanging="452"/>
      </w:pPr>
      <w:r>
        <w:t>Confidentiality. Licensee will not disclose FIRSTBIT ERP/ FIRSTBIT ACCOUNTING SOFTWARE, or the terms and conditions or existence of this Agreement to any third party without FBT’s express prior written consent.</w:t>
      </w:r>
      <w:r>
        <w:rPr>
          <w:sz w:val="24"/>
        </w:rPr>
        <w:t xml:space="preserve"> </w:t>
      </w:r>
    </w:p>
    <w:p w14:paraId="2150AB84" w14:textId="77777777" w:rsidR="00BC0A47" w:rsidRDefault="00BC0A47" w:rsidP="00BC0A47">
      <w:pPr>
        <w:numPr>
          <w:ilvl w:val="1"/>
          <w:numId w:val="2"/>
        </w:numPr>
        <w:spacing w:after="5"/>
        <w:ind w:hanging="452"/>
      </w:pPr>
      <w:r>
        <w:t xml:space="preserve">Indemnification by licensee. Licensee shall indemnify, defend, and hold harmless FBT (and its officers, directors, employees, and agents) from and against any and all claims, suits, liability, damages, losses, costs, or expenses (including reasonable attorneys’ fees) which result from claims that any modifications Licensee makes to FIRSTBIT ERP/ FIRSTBIT ACCOUNTING SOFTWARE or any combination of FIRSTBIT ERP/ FIRSTBIT ACCOUNTING SOFTWARE re with software or other items not approved by FBT infringes or violates any third party intellectual property right. In case any action or proceeding is brought against FBT by reason of any such claim, demand, action, damage, loss, liability, cost, or expense, </w:t>
      </w:r>
    </w:p>
    <w:p w14:paraId="2ED0B4E1" w14:textId="77777777" w:rsidR="00BC0A47" w:rsidRDefault="00BC0A47" w:rsidP="00BC0A47">
      <w:pPr>
        <w:ind w:left="720" w:firstLine="0"/>
      </w:pPr>
      <w:r>
        <w:t>Licensee’s duty to defend shall begin upon receipt of written notice identifying the allegations that give rise to this duty to defend and shall be coextensive with Licensee’s indemnification obligation.</w:t>
      </w:r>
      <w:r>
        <w:rPr>
          <w:sz w:val="24"/>
        </w:rPr>
        <w:t xml:space="preserve"> </w:t>
      </w:r>
    </w:p>
    <w:p w14:paraId="17B7F1FC" w14:textId="77777777" w:rsidR="00BC0A47" w:rsidRDefault="00BC0A47" w:rsidP="00BC0A47">
      <w:pPr>
        <w:numPr>
          <w:ilvl w:val="1"/>
          <w:numId w:val="2"/>
        </w:numPr>
        <w:ind w:hanging="452"/>
      </w:pPr>
      <w:r>
        <w:t>No warranties. FBT licenses FIRSTBIT ERP/ FIRSTBIT ACCOUNTING SOFTWARE to licensee on an “as is” basis without any express or implied warranties or representations of any kind, whether oral or written, whether express, implied, or arising by statute, custom, course of dealing, or trade usage. To the maximum extent permissible by applicable law, FBT disclaims any and all implied warranties or conditions of title, merchantability, fitness for a particular purpose, and non-infringement, with regard to FIRSTBIT ERP/ FIRSTBIT ACCOUNTING SOFTWARE. Licensee acknowledges that the operation of FIRSTBIT ERP/ FIRSTBIT ACCOUNTING SOFTWARE may not be uninterrupted or error-free, and that errors may not be corrected. FBT is not responsible in any way for any interference, errors, or prevention of licensee’s access to or use of FIRSTBIT ERP/ FIRSTBIT ACCOUNTING SOFTWARE. FBT is not your accountant and use of FIRSTBIT ERP/ FIRSTBIT ACCOUNTING SOFTWARE does not constitute the receipt of accounting advice. If you have any accounting questions, please contact an accountant. It is your sole responsibility to determine that FIRSTBIT ERP/ FIRSTBIT ACCOUNTING SOFTWARE meets the needs of your business and is suitable for the purposes for which it is used. You remain solely responsible for complying with all applicable accounting, tax, and other laws. It is your responsibility to check that the storage of and access to your data via FIRSTBIT ERP/ FIRSTBIT ACCOUNTING SOFTWARE and the website will comply with laws applicable to you and your business (including any laws requiring you to retain records).</w:t>
      </w:r>
      <w:r>
        <w:rPr>
          <w:sz w:val="24"/>
        </w:rPr>
        <w:t xml:space="preserve"> </w:t>
      </w:r>
    </w:p>
    <w:p w14:paraId="06CB06A6" w14:textId="77777777" w:rsidR="00BC0A47" w:rsidRDefault="00BC0A47" w:rsidP="00BC0A47">
      <w:pPr>
        <w:numPr>
          <w:ilvl w:val="1"/>
          <w:numId w:val="2"/>
        </w:numPr>
        <w:ind w:hanging="452"/>
      </w:pPr>
      <w:r>
        <w:t>Limitation of remedies and damages. To the extent not prohibited by law and except for liabilities directly resulting from FBT’s gross negligence or wilful misconduct, (a) FBT shall not be liable to the licensee under this agreement on any claim (whether in contract, tort, or otherwise) arising out of or relating to this agreement or any access to or use of FIRSTBIT ERP/ FIRSTBIT ACCOUNTING SOFTWARE; and (b) in no event shall FBT be liable to licensee for any claim (whether in contract, tort, or otherwise) for any consequential, incidental, or indirect damages, including without limitation damages for loss of business profits and/or business interruption, including but not limited to damages for lost data, or costs of procurement of substitute goods or services, however caused, whether foreseeable or not, arising out of this agreement, even if FBT has been advised of the possibility of such damages. FBT’s liability for any loss or damage suffered by licensee as a result of FBT’s negligence or failure to comply with these terms of use shall be limited in respect of any one incident, or series of connected incidents, to the fees paid by licensee in the previous six (6) months.</w:t>
      </w:r>
      <w:r>
        <w:rPr>
          <w:sz w:val="24"/>
        </w:rPr>
        <w:t xml:space="preserve"> </w:t>
      </w:r>
    </w:p>
    <w:p w14:paraId="35CAC753" w14:textId="77777777" w:rsidR="00BC0A47" w:rsidRDefault="00BC0A47" w:rsidP="00BC0A47">
      <w:pPr>
        <w:numPr>
          <w:ilvl w:val="1"/>
          <w:numId w:val="2"/>
        </w:numPr>
        <w:ind w:hanging="452"/>
      </w:pPr>
      <w:r>
        <w:t>Backup of Data. Licensee shall maintain copies of all data and information inputted by Licensee into FIRSTBIT ERP/ FIRSTBIT ACCOUNTING SOFTWARE. FBT adheres to reasonable practices and procedures to prevent data and information loss, but does not make any guarantees that there will be no loss of data or information. FBT expressly excludes and disclaims any liability for any loss of Licensee’s data and information, no matter how such loss was caused.</w:t>
      </w:r>
      <w:r>
        <w:rPr>
          <w:sz w:val="24"/>
        </w:rPr>
        <w:t xml:space="preserve"> </w:t>
      </w:r>
    </w:p>
    <w:p w14:paraId="3F4D9DC2" w14:textId="77777777" w:rsidR="00BC0A47" w:rsidRDefault="00BC0A47" w:rsidP="00BC0A47">
      <w:pPr>
        <w:numPr>
          <w:ilvl w:val="1"/>
          <w:numId w:val="2"/>
        </w:numPr>
        <w:ind w:hanging="452"/>
      </w:pPr>
      <w:r>
        <w:lastRenderedPageBreak/>
        <w:t>Privacy and data security. FBT agrees that it shall use best efforts to (</w:t>
      </w:r>
      <w:proofErr w:type="spellStart"/>
      <w:r>
        <w:t>i</w:t>
      </w:r>
      <w:proofErr w:type="spellEnd"/>
      <w:r>
        <w:t>) keep and maintain Information in strict confidence, using such degree of care as is appropriate to avoid unauthorized access, use or disclosure; and (ii) use and disclose Information solely and exclusively for the purposes for which the Information, or access to it, is provided pursuant to the terms and conditions of this Agreement, and not use, sell, rent, transfer, distribute, or otherwise disclose or make available Information for FBT’s own purposes or for the benefit of anyone other than Licensee, in each case, without Licensee’s prior written consent.</w:t>
      </w:r>
      <w:r>
        <w:rPr>
          <w:sz w:val="24"/>
        </w:rPr>
        <w:t xml:space="preserve"> </w:t>
      </w:r>
    </w:p>
    <w:p w14:paraId="1FA9F6D1" w14:textId="77777777" w:rsidR="00BC0A47" w:rsidRDefault="00BC0A47" w:rsidP="00BC0A47">
      <w:pPr>
        <w:numPr>
          <w:ilvl w:val="1"/>
          <w:numId w:val="2"/>
        </w:numPr>
        <w:spacing w:after="5"/>
        <w:ind w:hanging="452"/>
      </w:pPr>
      <w:r>
        <w:t>Maintenance and support. FBT’s obligations, if any, to provide maintenance and support is subject to the following: (a) Licensee shall provide FBT with sufficient access to its account and personnel to duplicate and resolve errors; (b) Licensee shall provide supervision, control and management of the use of FIRSTBIT ERP/ FIRSTBIT ACCOUNTING SOFTWARE; (c) Licensee shall document and promptly report all errors or malfunctions in FIRSTBIT ERP/ FIRSTBIT ACCOUNTING SOFTWARE to FBT, and (d) Licensee shall take all steps necessary to carry out procedures for the rectification of errors or malfunctions within a reasonable time after such procedures have been received from FBT. Notwithstanding the foregoing, FBT shall be under no obligation to provide any updates, enhancements, modifications, revisions, or additions to FIRSTBIT ERP/ FIRSTBIT ACCOUNTING SOFTWARE.</w:t>
      </w:r>
      <w:r>
        <w:rPr>
          <w:sz w:val="24"/>
        </w:rPr>
        <w:t xml:space="preserve"> </w:t>
      </w:r>
    </w:p>
    <w:p w14:paraId="566E7383" w14:textId="77777777" w:rsidR="00BC0A47" w:rsidRDefault="00BC0A47" w:rsidP="00BC0A47">
      <w:pPr>
        <w:numPr>
          <w:ilvl w:val="1"/>
          <w:numId w:val="2"/>
        </w:numPr>
        <w:ind w:hanging="452"/>
      </w:pPr>
      <w:r>
        <w:t>No unlawful or prohibited use. As a condition of your use of FIRSTBIT ERP/ FIRSTBIT ACCOUNTING SOFTWARE, you warrant that you will not use FIRSTBIT ERP/ FIRSTBIT ACCOUNTING SOFTWARE are for any purpose that is unlawful or prohibited by this Agreement. You may not use FIRSTBIT ERP/ FIRSTBIT ACCOUNTING SOFTWARE in any manner which could damage, disable, overburden, or impair FIRSTBIT ERP/ FIRSTBIT ACCOUNTING SOFTWARE or interfere with any other party’s use and enjoyment of FIRSTBIT ERP/ FIRSTBIT ACCOUNTING SOFTWARE. You may not obtain or attempt to obtain any materials or information through any means not intentionally made available or provided for through FIRSTBIT ERP/ FIRSTBIT ACCOUNTING SOFTWARE. The following is a non-exclusive list of actions that FBT considers to be inappropriate and thus prohibited. The examples identified in this list are provided as examples only for your guidance. If you are unsure whether any contemplated use or action is permitted, please contact FBT.</w:t>
      </w:r>
      <w:r>
        <w:rPr>
          <w:sz w:val="24"/>
        </w:rPr>
        <w:t xml:space="preserve"> </w:t>
      </w:r>
    </w:p>
    <w:p w14:paraId="66523C48" w14:textId="77777777" w:rsidR="00BC0A47" w:rsidRDefault="00BC0A47" w:rsidP="00BC0A47">
      <w:pPr>
        <w:numPr>
          <w:ilvl w:val="0"/>
          <w:numId w:val="3"/>
        </w:numPr>
        <w:ind w:hanging="360"/>
      </w:pPr>
      <w:r>
        <w:t xml:space="preserve">Using FIRSTBIT ERP/ FIRSTBIT ACCOUNTING SOFTWARE for any activity that violates any local, provincial, and federal or international law, order or regulation. </w:t>
      </w:r>
    </w:p>
    <w:p w14:paraId="7BDF923C" w14:textId="77777777" w:rsidR="00BC0A47" w:rsidRDefault="00BC0A47" w:rsidP="00BC0A47">
      <w:pPr>
        <w:numPr>
          <w:ilvl w:val="0"/>
          <w:numId w:val="3"/>
        </w:numPr>
        <w:ind w:hanging="360"/>
      </w:pPr>
      <w:r>
        <w:t xml:space="preserve">Using FIRSTBIT ERP/ FIRSTBIT ACCOUNTING SOFTWARE to transmit, distribute, store or access any material (by e-mail, publishing, uploading, posting or otherwise) which is inappropriate, profane, obscene, indecent, pornographic, libellous, harassing, constitutes a threat or encourages bodily harm or destruction of property, or otherwise objectionable or unlawful. </w:t>
      </w:r>
    </w:p>
    <w:p w14:paraId="4AFA0035" w14:textId="77777777" w:rsidR="00BC0A47" w:rsidRDefault="00BC0A47" w:rsidP="00BC0A47">
      <w:pPr>
        <w:numPr>
          <w:ilvl w:val="0"/>
          <w:numId w:val="3"/>
        </w:numPr>
        <w:ind w:hanging="360"/>
      </w:pPr>
      <w:r>
        <w:t xml:space="preserve">Using FIRSTBIT ERP/ FIRSTBIT ACCOUNTING SOFTWARE to transmit, distribute, store or access any material (by e-mail, publishing, uploading, posting, or otherwise) that infringes copyright, trademark, patent, trade secret, or other proprietary rights of any third party. You assume all risks regarding the determination of whether material is in the public domain. </w:t>
      </w:r>
    </w:p>
    <w:p w14:paraId="73E6C732" w14:textId="77777777" w:rsidR="00BC0A47" w:rsidRDefault="00BC0A47" w:rsidP="00BC0A47">
      <w:pPr>
        <w:numPr>
          <w:ilvl w:val="0"/>
          <w:numId w:val="3"/>
        </w:numPr>
        <w:ind w:hanging="360"/>
      </w:pPr>
      <w:r>
        <w:t xml:space="preserve">Using FIRSTBIT ERP/ FIRSTBIT ACCOUNTING SOFTWARE to make fraudulent offers to buy or sell products, items, or services, or to advance any type of financial/soliciting scams including, but not limited to, “pyramid schemes,” “Ponzi schemes,” “mail bombing,” and “chain letters. </w:t>
      </w:r>
    </w:p>
    <w:p w14:paraId="7774B01D" w14:textId="77777777" w:rsidR="00BC0A47" w:rsidRDefault="00BC0A47" w:rsidP="00BC0A47">
      <w:pPr>
        <w:numPr>
          <w:ilvl w:val="0"/>
          <w:numId w:val="3"/>
        </w:numPr>
        <w:ind w:hanging="360"/>
      </w:pPr>
      <w:r>
        <w:t xml:space="preserve">Using FIRSTBIT ERP/ FIRSTBIT ACCOUNTING SOFTWARE to harm or attempt to harm a minor, including, but not limited to, hosting, possessing, distributing, or transmitting child pornography or other material that is unlawful. </w:t>
      </w:r>
    </w:p>
    <w:p w14:paraId="5295388D" w14:textId="77777777" w:rsidR="00BC0A47" w:rsidRDefault="00BC0A47" w:rsidP="00BC0A47">
      <w:pPr>
        <w:numPr>
          <w:ilvl w:val="0"/>
          <w:numId w:val="3"/>
        </w:numPr>
        <w:ind w:hanging="360"/>
      </w:pPr>
      <w:r>
        <w:t xml:space="preserve">Any fraudulent activities, including impersonating any person or entity or forging anyone else’s digital or manual signature. </w:t>
      </w:r>
    </w:p>
    <w:p w14:paraId="41A76857" w14:textId="77777777" w:rsidR="00BC0A47" w:rsidRDefault="00BC0A47" w:rsidP="00BC0A47">
      <w:pPr>
        <w:numPr>
          <w:ilvl w:val="0"/>
          <w:numId w:val="3"/>
        </w:numPr>
        <w:ind w:hanging="360"/>
      </w:pPr>
      <w:r>
        <w:lastRenderedPageBreak/>
        <w:t xml:space="preserve">Disrupting or interfering with FIRSTBIT ERP/ FIRSTBIT ACCOUNTING SOFTWARE in any way, including through the uploading of files which contain viruses, worms, “Trojan horses,” or other software or programs that may be damaging to FIRSTBIT ERP/ FIRSTBIT ACCOUNTING SOFTWARE or another user’s computer. </w:t>
      </w:r>
    </w:p>
    <w:p w14:paraId="4E5AB9C1" w14:textId="77777777" w:rsidR="00BC0A47" w:rsidRDefault="00BC0A47" w:rsidP="00BC0A47">
      <w:pPr>
        <w:numPr>
          <w:ilvl w:val="0"/>
          <w:numId w:val="3"/>
        </w:numPr>
        <w:ind w:hanging="360"/>
      </w:pPr>
      <w:r>
        <w:t xml:space="preserve">Using FIRSTBIT ERP/ FIRSTBIT ACCOUNTING SOFTWARE to transmit, or to facilitate the transmission of, any unsolicited commercial e-mail or unsolicited bulk e-mail. </w:t>
      </w:r>
    </w:p>
    <w:p w14:paraId="09950D63" w14:textId="77777777" w:rsidR="00BC0A47" w:rsidRDefault="00BC0A47" w:rsidP="00BC0A47">
      <w:pPr>
        <w:numPr>
          <w:ilvl w:val="0"/>
          <w:numId w:val="3"/>
        </w:numPr>
        <w:ind w:hanging="360"/>
      </w:pPr>
      <w:r>
        <w:t xml:space="preserve">Using FIRSTBIT ERP/ FIRSTBIT ACCOUNTING SOFTWARE to access, or to attempt to access, the accounts of others, or to penetrate, or attempt to penetrate, security measures of FIRSTBIT ACCOUNTING Software or another entity’s computer software or hardware, electronic communications system, or telecommunications system, whether or not the intrusion results in the corruption or loss of data. </w:t>
      </w:r>
    </w:p>
    <w:p w14:paraId="362F5480" w14:textId="77777777" w:rsidR="00BC0A47" w:rsidRDefault="00BC0A47" w:rsidP="00BC0A47">
      <w:pPr>
        <w:numPr>
          <w:ilvl w:val="0"/>
          <w:numId w:val="3"/>
        </w:numPr>
        <w:ind w:hanging="360"/>
      </w:pPr>
      <w:r>
        <w:t>Using FI</w:t>
      </w:r>
      <w:r w:rsidRPr="00047ADD">
        <w:t xml:space="preserve"> </w:t>
      </w:r>
      <w:r>
        <w:t xml:space="preserve">FIRSTBIT ERP/ FIRSTBIT ACCOUNTING SOFTWARE collect, or attempt to collect, personal information about third parties without their knowledge or consent. </w:t>
      </w:r>
    </w:p>
    <w:p w14:paraId="50C97B8E" w14:textId="77777777" w:rsidR="00BC0A47" w:rsidRDefault="00BC0A47" w:rsidP="00BC0A47">
      <w:pPr>
        <w:numPr>
          <w:ilvl w:val="0"/>
          <w:numId w:val="3"/>
        </w:numPr>
        <w:ind w:hanging="360"/>
      </w:pPr>
      <w:r>
        <w:t xml:space="preserve">Reselling FIRSTBIT ERP/ FIRSTBIT ACCOUNTING SOFTWARE. </w:t>
      </w:r>
    </w:p>
    <w:p w14:paraId="5C95D43F" w14:textId="77777777" w:rsidR="00BC0A47" w:rsidRDefault="00BC0A47" w:rsidP="00BC0A47">
      <w:pPr>
        <w:numPr>
          <w:ilvl w:val="0"/>
          <w:numId w:val="3"/>
        </w:numPr>
        <w:ind w:hanging="360"/>
      </w:pPr>
      <w:r>
        <w:t xml:space="preserve">Using FIRSTBIT ERP/ FIRSTBIT ACCOUNTING SOFTWARE for any activity that adversely affects the ability of other people or systems to use FIRSTBIT ERP/ FIRSTBIT ACCOUNTING SOFTWARE or the Internet. </w:t>
      </w:r>
    </w:p>
    <w:p w14:paraId="7AFC50AC" w14:textId="77777777" w:rsidR="00BC0A47" w:rsidRDefault="00BC0A47" w:rsidP="00BC0A47">
      <w:pPr>
        <w:numPr>
          <w:ilvl w:val="0"/>
          <w:numId w:val="3"/>
        </w:numPr>
        <w:ind w:hanging="360"/>
      </w:pPr>
      <w:r>
        <w:t xml:space="preserve">Using FIRSTBIT ERP/ FIRSTBIT ACCOUNTING SOFTWARE in any way that could damage or impair FBT’s reputation or goodwill. </w:t>
      </w:r>
    </w:p>
    <w:p w14:paraId="3CAFC3E1" w14:textId="77777777" w:rsidR="00BC0A47" w:rsidRDefault="00BC0A47" w:rsidP="00BC0A47">
      <w:pPr>
        <w:numPr>
          <w:ilvl w:val="0"/>
          <w:numId w:val="4"/>
        </w:numPr>
        <w:ind w:hanging="213"/>
      </w:pPr>
      <w:r>
        <w:t xml:space="preserve">INJUNCTIVE RELIEF:  </w:t>
      </w:r>
    </w:p>
    <w:p w14:paraId="3DFA7012" w14:textId="77777777" w:rsidR="00BC0A47" w:rsidRDefault="00BC0A47" w:rsidP="00BC0A47">
      <w:pPr>
        <w:ind w:left="0" w:firstLine="0"/>
      </w:pPr>
      <w:r>
        <w:t xml:space="preserve">Licensee understands and agrees that its breach of this Agreement will cause FBT irreparable damage for which recovery of money damages would be inadequate, and that FBT shall therefore be entitled to obtain timely injunctive relief to protect FBT’s rights under this Agreement in addition to any and all remedies available at law, without the necessity of a bond. </w:t>
      </w:r>
    </w:p>
    <w:p w14:paraId="4BAA3A81" w14:textId="77777777" w:rsidR="00BC0A47" w:rsidRDefault="00BC0A47" w:rsidP="00BC0A47">
      <w:pPr>
        <w:numPr>
          <w:ilvl w:val="0"/>
          <w:numId w:val="4"/>
        </w:numPr>
        <w:ind w:hanging="213"/>
      </w:pPr>
      <w:r>
        <w:t xml:space="preserve">COPYRIGHT AND TRADEMARK NOTICES:  </w:t>
      </w:r>
    </w:p>
    <w:p w14:paraId="5C934A24" w14:textId="77777777" w:rsidR="00BC0A47" w:rsidRDefault="00BC0A47" w:rsidP="00BC0A47">
      <w:pPr>
        <w:ind w:left="0" w:firstLine="0"/>
      </w:pPr>
      <w:r>
        <w:t xml:space="preserve">All trademarks are owned by FBT and their affiliates. The content, organization, graphics, design, compilation, magnetic translation, digital conversion and other matters related to FIRSTBIT ERP/ FIRSTBIT ACCOUNTING SOFTWARE are protected under applicable copyrights, trademarks and other proprietary (including but not limited to intellectual property) rights. Other than as expressly permitted in the “LICENSE” Section above, the copying, redistribution, use or publication by you of any such matters or any part of FIRSTBIT ERP/ FIRSTBIT ACCOUNTING SOFTWARE, is strictly prohibited. You do not acquire ownership rights to any article, document or other materials viewed through FIRSTBIT ERP/ FIRSTBIT ACCOUNTING SOFTWARE. The posting of information or materials on FIRSTBIT ERP/ FIRSTBIT ACCOUNTING SOFTWARE does not constitute a waiver of any right in such information and materials. Some of the content on FIRSTBIT ERP/ FIRSTBIT ACCOUNTING SOFTWARE may be the copyrighted work of third parties. Nothing contained in FIRSTBIT ERP/ FIRSTBIT ACCOUNTING SOFTWARE should be understood as granting you a license to use any of the trademarks, service marks, or logos owned by FBT or any third party. </w:t>
      </w:r>
    </w:p>
    <w:p w14:paraId="19903AC5" w14:textId="77777777" w:rsidR="00BC0A47" w:rsidRDefault="00BC0A47" w:rsidP="00BC0A47">
      <w:pPr>
        <w:numPr>
          <w:ilvl w:val="0"/>
          <w:numId w:val="4"/>
        </w:numPr>
        <w:ind w:hanging="213"/>
      </w:pPr>
      <w:r>
        <w:t xml:space="preserve">CHANGES TO THIS AGREEMENT:  </w:t>
      </w:r>
    </w:p>
    <w:p w14:paraId="4D2B5C6D" w14:textId="77777777" w:rsidR="00BC0A47" w:rsidRDefault="00BC0A47" w:rsidP="00BC0A47">
      <w:pPr>
        <w:ind w:left="0" w:firstLine="0"/>
      </w:pPr>
      <w:r>
        <w:t xml:space="preserve">Due to changing technological and marketing demands, FBT reserves the right to revise, amend, or modify this Agreement from time to time. Notice of any revision, amendment, or modification will be posted on the website through which Licensee accesses FIRSTBIT ERP/ FIRSTBIT ACCOUNTING SOFTWARE, and/or by email to your primary email, and/or in mailings to the address you provide, and will be effective on the date noted in the posting. This Agreement may not be amended or modified by Licensee except by means of a written document signed by both Licensee and an authorized representative of FBT. By continuing to use FIRSTBIT ERP/ FIRSTBIT ACCOUNTING SOFTWARE after the amendments are effective, Licensee accepts and agrees to abide by them. </w:t>
      </w:r>
    </w:p>
    <w:p w14:paraId="138598AB" w14:textId="77777777" w:rsidR="00BC0A47" w:rsidRDefault="00BC0A47" w:rsidP="00BC0A47">
      <w:pPr>
        <w:numPr>
          <w:ilvl w:val="0"/>
          <w:numId w:val="4"/>
        </w:numPr>
        <w:ind w:hanging="213"/>
      </w:pPr>
      <w:r>
        <w:lastRenderedPageBreak/>
        <w:t xml:space="preserve">GENERAL PROVISIONS: </w:t>
      </w:r>
    </w:p>
    <w:p w14:paraId="073E8E26" w14:textId="77777777" w:rsidR="00BC0A47" w:rsidRDefault="00BC0A47" w:rsidP="00BC0A47">
      <w:pPr>
        <w:ind w:left="0" w:firstLine="0"/>
      </w:pPr>
      <w:r>
        <w:t xml:space="preserve">This Agreement is governed by and shall be construed in accordance with the laws of UAE. This Agreement is the entire agreement between the parties on the subject matter hereof and supersedes all prior communications or agreements, written or oral. The relationship of the parties hereunder is that of independent contractors, and this Agreement will not be construed to imply that either party is the agent, employee, or joint ventures of the other. In the event that any provision of this Agreement is held to be unenforceable, this Agreement will continue in full force and effect without said provision and will be interpreted to reflect the original intent of the parties. Licensee may not assign or transfer this Agreement (by operation of law or otherwise) without the prior written consent of FBT and any prohibited assignment or transfer will be null and void, but FBT may freely assign or transfer this Agreement. This Agreement will be binding upon and will inure to the benefit of the parties’ permitted successors and/or assignees. Waiver by either party of a breach of any provision of this Agreement or the failure by either party to exercise any right hereunder will not operate or be construed as a waiver of any subsequent breach of that right or as a waiver of any other right. </w:t>
      </w:r>
    </w:p>
    <w:p w14:paraId="05DFF9DC" w14:textId="77777777" w:rsidR="00BC0A47" w:rsidRDefault="00BC0A47" w:rsidP="00BC0A47">
      <w:pPr>
        <w:spacing w:after="0" w:line="259" w:lineRule="auto"/>
        <w:ind w:left="0" w:firstLine="0"/>
      </w:pPr>
      <w:r>
        <w:rPr>
          <w:color w:val="000000"/>
        </w:rPr>
        <w:t xml:space="preserve"> </w:t>
      </w:r>
    </w:p>
    <w:p w14:paraId="004C0AF5" w14:textId="77777777" w:rsidR="00BC0A47" w:rsidRPr="00BC0A47" w:rsidRDefault="00BC0A47" w:rsidP="00BC0A47"/>
    <w:sectPr w:rsidR="00BC0A47" w:rsidRPr="00BC0A47" w:rsidSect="00BC0A47">
      <w:headerReference w:type="default" r:id="rId8"/>
      <w:footerReference w:type="default" r:id="rId9"/>
      <w:pgSz w:w="12240" w:h="15840"/>
      <w:pgMar w:top="1350" w:right="720" w:bottom="288"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582C" w14:textId="77777777" w:rsidR="009C50B3" w:rsidRDefault="009C50B3" w:rsidP="00D95BC6">
      <w:pPr>
        <w:spacing w:after="0" w:line="240" w:lineRule="auto"/>
      </w:pPr>
      <w:r>
        <w:separator/>
      </w:r>
    </w:p>
  </w:endnote>
  <w:endnote w:type="continuationSeparator" w:id="0">
    <w:p w14:paraId="2E0BE403" w14:textId="77777777" w:rsidR="009C50B3" w:rsidRDefault="009C50B3" w:rsidP="00D9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DAE1" w14:textId="09B3E5FF" w:rsidR="00D95BC6" w:rsidRDefault="00E51B31">
    <w:pPr>
      <w:pStyle w:val="Footer"/>
    </w:pPr>
    <w:r w:rsidRPr="00D95BC6">
      <w:rPr>
        <w:noProof/>
      </w:rPr>
      <mc:AlternateContent>
        <mc:Choice Requires="wps">
          <w:drawing>
            <wp:anchor distT="0" distB="0" distL="114300" distR="114300" simplePos="0" relativeHeight="251659264" behindDoc="0" locked="0" layoutInCell="1" allowOverlap="1" wp14:anchorId="487F297E" wp14:editId="5167AD0D">
              <wp:simplePos x="0" y="0"/>
              <wp:positionH relativeFrom="column">
                <wp:posOffset>5237035</wp:posOffset>
              </wp:positionH>
              <wp:positionV relativeFrom="paragraph">
                <wp:posOffset>421005</wp:posOffset>
              </wp:positionV>
              <wp:extent cx="1087755" cy="231140"/>
              <wp:effectExtent l="0" t="0" r="0" b="0"/>
              <wp:wrapNone/>
              <wp:docPr id="5" name="TextBox 4"/>
              <wp:cNvGraphicFramePr/>
              <a:graphic xmlns:a="http://schemas.openxmlformats.org/drawingml/2006/main">
                <a:graphicData uri="http://schemas.microsoft.com/office/word/2010/wordprocessingShape">
                  <wps:wsp>
                    <wps:cNvSpPr txBox="1"/>
                    <wps:spPr>
                      <a:xfrm>
                        <a:off x="0" y="0"/>
                        <a:ext cx="1087755" cy="231140"/>
                      </a:xfrm>
                      <a:prstGeom prst="rect">
                        <a:avLst/>
                      </a:prstGeom>
                      <a:noFill/>
                    </wps:spPr>
                    <wps:txbx>
                      <w:txbxContent>
                        <w:p w14:paraId="21AAEE86" w14:textId="2233F789" w:rsidR="00D95BC6" w:rsidRPr="00E51B31" w:rsidRDefault="009242B1" w:rsidP="00D95BC6">
                          <w:pPr>
                            <w:pStyle w:val="NormalWeb"/>
                            <w:spacing w:before="0" w:beforeAutospacing="0" w:after="0" w:afterAutospacing="0"/>
                            <w:rPr>
                              <w:sz w:val="18"/>
                              <w:szCs w:val="18"/>
                            </w:rPr>
                          </w:pPr>
                          <w:r>
                            <w:rPr>
                              <w:rFonts w:asciiTheme="minorHAnsi" w:hAnsi="Calibri" w:cstheme="minorBidi"/>
                              <w:b/>
                              <w:bCs/>
                              <w:color w:val="323694"/>
                              <w:kern w:val="24"/>
                              <w:sz w:val="18"/>
                              <w:szCs w:val="18"/>
                            </w:rPr>
                            <w:t>www.firstbi</w:t>
                          </w:r>
                          <w:r w:rsidR="007603DC">
                            <w:rPr>
                              <w:rFonts w:asciiTheme="minorHAnsi" w:hAnsi="Calibri" w:cstheme="minorBidi"/>
                              <w:b/>
                              <w:bCs/>
                              <w:color w:val="323694"/>
                              <w:kern w:val="24"/>
                              <w:sz w:val="18"/>
                              <w:szCs w:val="18"/>
                            </w:rPr>
                            <w:t>t</w:t>
                          </w:r>
                          <w:r w:rsidR="00D95BC6" w:rsidRPr="00E51B31">
                            <w:rPr>
                              <w:rFonts w:asciiTheme="minorHAnsi" w:hAnsi="Calibri" w:cstheme="minorBidi"/>
                              <w:b/>
                              <w:bCs/>
                              <w:color w:val="323694"/>
                              <w:kern w:val="24"/>
                              <w:sz w:val="18"/>
                              <w:szCs w:val="18"/>
                            </w:rPr>
                            <w:t>.ae</w:t>
                          </w:r>
                        </w:p>
                      </w:txbxContent>
                    </wps:txbx>
                    <wps:bodyPr wrap="none" rtlCol="0">
                      <a:spAutoFit/>
                    </wps:bodyPr>
                  </wps:wsp>
                </a:graphicData>
              </a:graphic>
            </wp:anchor>
          </w:drawing>
        </mc:Choice>
        <mc:Fallback>
          <w:pict>
            <v:shapetype w14:anchorId="487F297E" id="_x0000_t202" coordsize="21600,21600" o:spt="202" path="m,l,21600r21600,l21600,xe">
              <v:stroke joinstyle="miter"/>
              <v:path gradientshapeok="t" o:connecttype="rect"/>
            </v:shapetype>
            <v:shape id="TextBox 4" o:spid="_x0000_s1027" type="#_x0000_t202" style="position:absolute;left:0;text-align:left;margin-left:412.35pt;margin-top:33.15pt;width:85.65pt;height:18.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" filled="f" stroked="f">
              <v:textbox style="mso-fit-shape-to-text:t">
                <w:txbxContent>
                  <w:p w14:paraId="21AAEE86" w14:textId="2233F789" w:rsidR="00D95BC6" w:rsidRPr="00E51B31" w:rsidRDefault="009242B1" w:rsidP="00D95BC6">
                    <w:pPr>
                      <w:pStyle w:val="NormalWeb"/>
                      <w:spacing w:before="0" w:beforeAutospacing="0" w:after="0" w:afterAutospacing="0"/>
                      <w:rPr>
                        <w:sz w:val="18"/>
                        <w:szCs w:val="18"/>
                      </w:rPr>
                    </w:pPr>
                    <w:r>
                      <w:rPr>
                        <w:rFonts w:asciiTheme="minorHAnsi" w:hAnsi="Calibri" w:cstheme="minorBidi"/>
                        <w:b/>
                        <w:bCs/>
                        <w:color w:val="323694"/>
                        <w:kern w:val="24"/>
                        <w:sz w:val="18"/>
                        <w:szCs w:val="18"/>
                      </w:rPr>
                      <w:t>www.firstbi</w:t>
                    </w:r>
                    <w:r w:rsidR="007603DC">
                      <w:rPr>
                        <w:rFonts w:asciiTheme="minorHAnsi" w:hAnsi="Calibri" w:cstheme="minorBidi"/>
                        <w:b/>
                        <w:bCs/>
                        <w:color w:val="323694"/>
                        <w:kern w:val="24"/>
                        <w:sz w:val="18"/>
                        <w:szCs w:val="18"/>
                      </w:rPr>
                      <w:t>t</w:t>
                    </w:r>
                    <w:r w:rsidR="00D95BC6" w:rsidRPr="00E51B31">
                      <w:rPr>
                        <w:rFonts w:asciiTheme="minorHAnsi" w:hAnsi="Calibri" w:cstheme="minorBidi"/>
                        <w:b/>
                        <w:bCs/>
                        <w:color w:val="323694"/>
                        <w:kern w:val="24"/>
                        <w:sz w:val="18"/>
                        <w:szCs w:val="18"/>
                      </w:rPr>
                      <w:t>.ae</w:t>
                    </w:r>
                  </w:p>
                </w:txbxContent>
              </v:textbox>
            </v:shape>
          </w:pict>
        </mc:Fallback>
      </mc:AlternateContent>
    </w:r>
    <w:r w:rsidR="00677A59">
      <w:t xml:space="preserve">  </w:t>
    </w:r>
    <w:r w:rsidR="00677A59">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F540" w14:textId="77777777" w:rsidR="009C50B3" w:rsidRDefault="009C50B3" w:rsidP="00D95BC6">
      <w:pPr>
        <w:spacing w:after="0" w:line="240" w:lineRule="auto"/>
      </w:pPr>
      <w:r>
        <w:separator/>
      </w:r>
    </w:p>
  </w:footnote>
  <w:footnote w:type="continuationSeparator" w:id="0">
    <w:p w14:paraId="3F7351C7" w14:textId="77777777" w:rsidR="009C50B3" w:rsidRDefault="009C50B3" w:rsidP="00D95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486A" w14:textId="3D624117" w:rsidR="00D95BC6" w:rsidRDefault="000F2DFF">
    <w:pPr>
      <w:pStyle w:val="Header"/>
      <w:rPr>
        <w:noProof/>
      </w:rPr>
    </w:pPr>
    <w:r>
      <w:rPr>
        <w:noProof/>
      </w:rPr>
      <w:drawing>
        <wp:anchor distT="0" distB="0" distL="114300" distR="114300" simplePos="0" relativeHeight="251665408" behindDoc="1" locked="0" layoutInCell="1" allowOverlap="1" wp14:anchorId="514AE008" wp14:editId="708BDB24">
          <wp:simplePos x="0" y="0"/>
          <wp:positionH relativeFrom="column">
            <wp:posOffset>123825</wp:posOffset>
          </wp:positionH>
          <wp:positionV relativeFrom="paragraph">
            <wp:posOffset>-140970</wp:posOffset>
          </wp:positionV>
          <wp:extent cx="1095375" cy="537845"/>
          <wp:effectExtent l="0" t="0" r="9525" b="0"/>
          <wp:wrapTight wrapText="bothSides">
            <wp:wrapPolygon edited="0">
              <wp:start x="0" y="0"/>
              <wp:lineTo x="0" y="20656"/>
              <wp:lineTo x="21412" y="20656"/>
              <wp:lineTo x="214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 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537845"/>
                  </a:xfrm>
                  <a:prstGeom prst="rect">
                    <a:avLst/>
                  </a:prstGeom>
                </pic:spPr>
              </pic:pic>
            </a:graphicData>
          </a:graphic>
          <wp14:sizeRelH relativeFrom="margin">
            <wp14:pctWidth>0</wp14:pctWidth>
          </wp14:sizeRelH>
          <wp14:sizeRelV relativeFrom="margin">
            <wp14:pctHeight>0</wp14:pctHeight>
          </wp14:sizeRelV>
        </wp:anchor>
      </w:drawing>
    </w:r>
    <w:r w:rsidR="00B41023">
      <w:rPr>
        <w:noProof/>
      </w:rPr>
      <mc:AlternateContent>
        <mc:Choice Requires="wps">
          <w:drawing>
            <wp:anchor distT="0" distB="0" distL="114300" distR="114300" simplePos="0" relativeHeight="251664384" behindDoc="0" locked="0" layoutInCell="1" allowOverlap="1" wp14:anchorId="5942CEA6" wp14:editId="033FE460">
              <wp:simplePos x="0" y="0"/>
              <wp:positionH relativeFrom="column">
                <wp:posOffset>133350</wp:posOffset>
              </wp:positionH>
              <wp:positionV relativeFrom="paragraph">
                <wp:posOffset>473075</wp:posOffset>
              </wp:positionV>
              <wp:extent cx="6457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5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308DF"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pt,37.25pt" to="519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" strokecolor="black [3213]" strokeweight=".5pt">
              <v:stroke joinstyle="miter"/>
            </v:line>
          </w:pict>
        </mc:Fallback>
      </mc:AlternateContent>
    </w:r>
    <w:r w:rsidR="008B0C95" w:rsidRPr="00D95BC6">
      <w:rPr>
        <w:noProof/>
      </w:rPr>
      <mc:AlternateContent>
        <mc:Choice Requires="wps">
          <w:drawing>
            <wp:anchor distT="0" distB="0" distL="114300" distR="114300" simplePos="0" relativeHeight="251663360" behindDoc="0" locked="0" layoutInCell="1" allowOverlap="1" wp14:anchorId="2E39C718" wp14:editId="7997A6C7">
              <wp:simplePos x="0" y="0"/>
              <wp:positionH relativeFrom="column">
                <wp:posOffset>4390390</wp:posOffset>
              </wp:positionH>
              <wp:positionV relativeFrom="paragraph">
                <wp:posOffset>12700</wp:posOffset>
              </wp:positionV>
              <wp:extent cx="2264735" cy="552893"/>
              <wp:effectExtent l="0" t="0" r="0" b="0"/>
              <wp:wrapNone/>
              <wp:docPr id="13" name="Rectangle 12"/>
              <wp:cNvGraphicFramePr/>
              <a:graphic xmlns:a="http://schemas.openxmlformats.org/drawingml/2006/main">
                <a:graphicData uri="http://schemas.microsoft.com/office/word/2010/wordprocessingShape">
                  <wps:wsp>
                    <wps:cNvSpPr/>
                    <wps:spPr>
                      <a:xfrm>
                        <a:off x="0" y="0"/>
                        <a:ext cx="2264735" cy="552893"/>
                      </a:xfrm>
                      <a:prstGeom prst="rect">
                        <a:avLst/>
                      </a:prstGeom>
                    </wps:spPr>
                    <wps:txbx>
                      <w:txbxContent>
                        <w:p w14:paraId="43910853" w14:textId="4CCBA3BE" w:rsidR="00C81A11" w:rsidRPr="00B41023" w:rsidRDefault="000F2DFF" w:rsidP="00C81A11">
                          <w:pPr>
                            <w:pStyle w:val="NormalWeb"/>
                            <w:spacing w:before="0" w:beforeAutospacing="0" w:after="0" w:afterAutospacing="0"/>
                            <w:jc w:val="right"/>
                            <w:rPr>
                              <w:rFonts w:ascii="Franklin Gothic Book" w:hAnsi="Franklin Gothic Book"/>
                              <w:sz w:val="14"/>
                              <w:szCs w:val="14"/>
                            </w:rPr>
                          </w:pPr>
                          <w:r>
                            <w:rPr>
                              <w:rFonts w:ascii="Franklin Gothic Book" w:hAnsi="Franklin Gothic Book" w:cs="Arial"/>
                              <w:color w:val="000000" w:themeColor="text1"/>
                              <w:kern w:val="24"/>
                              <w:sz w:val="14"/>
                              <w:szCs w:val="14"/>
                            </w:rPr>
                            <w:t>Phone: +971 4 439 6900</w:t>
                          </w:r>
                          <w:r w:rsidR="00C81A11" w:rsidRPr="000F2DFF">
                            <w:rPr>
                              <w:rFonts w:ascii="Franklin Gothic Book" w:hAnsi="Franklin Gothic Book" w:cs="Arial"/>
                              <w:color w:val="000000" w:themeColor="text1"/>
                              <w:kern w:val="24"/>
                              <w:sz w:val="14"/>
                              <w:szCs w:val="14"/>
                            </w:rPr>
                            <w:br/>
                            <w:t>Email: </w:t>
                          </w:r>
                          <w:hyperlink r:id="rId2" w:history="1">
                            <w:r w:rsidR="009242B1" w:rsidRPr="00336846">
                              <w:rPr>
                                <w:rStyle w:val="Hyperlink"/>
                                <w:rFonts w:ascii="Franklin Gothic Book" w:hAnsi="Franklin Gothic Book" w:cs="Arial"/>
                                <w:kern w:val="24"/>
                                <w:sz w:val="14"/>
                                <w:szCs w:val="14"/>
                              </w:rPr>
                              <w:t>UAE@firstbit.ae</w:t>
                            </w:r>
                          </w:hyperlink>
                        </w:p>
                        <w:p w14:paraId="2DF94121" w14:textId="202F8446" w:rsidR="00C81A11" w:rsidRPr="000F2DFF" w:rsidRDefault="00C81A11" w:rsidP="00D95BC6">
                          <w:pPr>
                            <w:pStyle w:val="NormalWeb"/>
                            <w:spacing w:before="0" w:beforeAutospacing="0" w:after="0" w:afterAutospacing="0"/>
                            <w:jc w:val="right"/>
                            <w:rPr>
                              <w:rFonts w:ascii="Franklin Gothic Book" w:hAnsi="Franklin Gothic Book" w:cs="Arial"/>
                              <w:color w:val="000000" w:themeColor="text1"/>
                              <w:kern w:val="24"/>
                              <w:sz w:val="14"/>
                              <w:szCs w:val="14"/>
                            </w:rPr>
                          </w:pPr>
                          <w:r w:rsidRPr="000F2DFF">
                            <w:rPr>
                              <w:rFonts w:ascii="Franklin Gothic Book" w:hAnsi="Franklin Gothic Book" w:cs="Arial"/>
                              <w:color w:val="000000" w:themeColor="text1"/>
                              <w:kern w:val="24"/>
                              <w:sz w:val="14"/>
                              <w:szCs w:val="14"/>
                            </w:rPr>
                            <w:t xml:space="preserve">PO Box: 214169, </w:t>
                          </w:r>
                          <w:r w:rsidR="007603DC" w:rsidRPr="000F2DFF">
                            <w:rPr>
                              <w:rFonts w:ascii="Franklin Gothic Book" w:hAnsi="Franklin Gothic Book" w:cs="Arial"/>
                              <w:color w:val="000000" w:themeColor="text1"/>
                              <w:kern w:val="24"/>
                              <w:sz w:val="14"/>
                              <w:szCs w:val="14"/>
                            </w:rPr>
                            <w:t xml:space="preserve">Office </w:t>
                          </w:r>
                          <w:r w:rsidR="00BC0A47">
                            <w:rPr>
                              <w:rFonts w:ascii="Franklin Gothic Book" w:hAnsi="Franklin Gothic Book" w:cs="Arial"/>
                              <w:color w:val="000000" w:themeColor="text1"/>
                              <w:kern w:val="24"/>
                              <w:sz w:val="14"/>
                              <w:szCs w:val="14"/>
                            </w:rPr>
                            <w:t>1607</w:t>
                          </w:r>
                        </w:p>
                        <w:p w14:paraId="4E4454D2" w14:textId="0EDB463E" w:rsidR="00D95BC6" w:rsidRPr="000F2DFF" w:rsidRDefault="00C81A11" w:rsidP="00D95BC6">
                          <w:pPr>
                            <w:pStyle w:val="NormalWeb"/>
                            <w:spacing w:before="0" w:beforeAutospacing="0" w:after="0" w:afterAutospacing="0"/>
                            <w:jc w:val="right"/>
                            <w:rPr>
                              <w:rFonts w:ascii="Franklin Gothic Book" w:hAnsi="Franklin Gothic Book"/>
                              <w:color w:val="000000" w:themeColor="text1"/>
                              <w:sz w:val="14"/>
                              <w:szCs w:val="14"/>
                            </w:rPr>
                          </w:pPr>
                          <w:r w:rsidRPr="000F2DFF">
                            <w:rPr>
                              <w:rFonts w:ascii="Franklin Gothic Book" w:hAnsi="Franklin Gothic Book" w:cs="Arial"/>
                              <w:color w:val="000000" w:themeColor="text1"/>
                              <w:kern w:val="24"/>
                              <w:sz w:val="14"/>
                              <w:szCs w:val="14"/>
                            </w:rPr>
                            <w:t xml:space="preserve"> </w:t>
                          </w:r>
                          <w:r w:rsidR="00BC0A47">
                            <w:rPr>
                              <w:rFonts w:ascii="Franklin Gothic Book" w:hAnsi="Franklin Gothic Book" w:cs="Arial"/>
                              <w:color w:val="000000" w:themeColor="text1"/>
                              <w:kern w:val="24"/>
                              <w:sz w:val="14"/>
                              <w:szCs w:val="14"/>
                            </w:rPr>
                            <w:t>Executive</w:t>
                          </w:r>
                          <w:r w:rsidR="00D95BC6" w:rsidRPr="000F2DFF">
                            <w:rPr>
                              <w:rFonts w:ascii="Franklin Gothic Book" w:hAnsi="Franklin Gothic Book" w:cs="Arial"/>
                              <w:color w:val="000000" w:themeColor="text1"/>
                              <w:kern w:val="24"/>
                              <w:sz w:val="14"/>
                              <w:szCs w:val="14"/>
                            </w:rPr>
                            <w:t xml:space="preserve"> Heights Tower,</w:t>
                          </w:r>
                          <w:r w:rsidR="00677A59" w:rsidRPr="000F2DFF">
                            <w:rPr>
                              <w:rFonts w:ascii="Franklin Gothic Book" w:hAnsi="Franklin Gothic Book" w:cs="Arial"/>
                              <w:color w:val="000000" w:themeColor="text1"/>
                              <w:kern w:val="24"/>
                              <w:sz w:val="14"/>
                              <w:szCs w:val="14"/>
                            </w:rPr>
                            <w:t xml:space="preserve"> </w:t>
                          </w:r>
                          <w:r w:rsidR="00B41023" w:rsidRPr="000F2DFF">
                            <w:rPr>
                              <w:rFonts w:ascii="Franklin Gothic Book" w:hAnsi="Franklin Gothic Book" w:cs="Arial"/>
                              <w:color w:val="000000" w:themeColor="text1"/>
                              <w:kern w:val="24"/>
                              <w:sz w:val="14"/>
                              <w:szCs w:val="14"/>
                            </w:rPr>
                            <w:t>Dubai, UAE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E39C718" id="Rectangle 12" o:spid="_x0000_s1026" style="position:absolute;left:0;text-align:left;margin-left:345.7pt;margin-top:1pt;width:178.35pt;height:4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" filled="f" stroked="f">
              <v:textbox>
                <w:txbxContent>
                  <w:p w14:paraId="43910853" w14:textId="4CCBA3BE" w:rsidR="00C81A11" w:rsidRPr="00B41023" w:rsidRDefault="000F2DFF" w:rsidP="00C81A11">
                    <w:pPr>
                      <w:pStyle w:val="NormalWeb"/>
                      <w:spacing w:before="0" w:beforeAutospacing="0" w:after="0" w:afterAutospacing="0"/>
                      <w:jc w:val="right"/>
                      <w:rPr>
                        <w:rFonts w:ascii="Franklin Gothic Book" w:hAnsi="Franklin Gothic Book"/>
                        <w:sz w:val="14"/>
                        <w:szCs w:val="14"/>
                      </w:rPr>
                    </w:pPr>
                    <w:r>
                      <w:rPr>
                        <w:rFonts w:ascii="Franklin Gothic Book" w:hAnsi="Franklin Gothic Book" w:cs="Arial"/>
                        <w:color w:val="000000" w:themeColor="text1"/>
                        <w:kern w:val="24"/>
                        <w:sz w:val="14"/>
                        <w:szCs w:val="14"/>
                      </w:rPr>
                      <w:t>Phone: +971 4 439 6900</w:t>
                    </w:r>
                    <w:r w:rsidR="00C81A11" w:rsidRPr="000F2DFF">
                      <w:rPr>
                        <w:rFonts w:ascii="Franklin Gothic Book" w:hAnsi="Franklin Gothic Book" w:cs="Arial"/>
                        <w:color w:val="000000" w:themeColor="text1"/>
                        <w:kern w:val="24"/>
                        <w:sz w:val="14"/>
                        <w:szCs w:val="14"/>
                      </w:rPr>
                      <w:br/>
                      <w:t>Email: </w:t>
                    </w:r>
                    <w:hyperlink r:id="rId3" w:history="1">
                      <w:r w:rsidR="009242B1" w:rsidRPr="00336846">
                        <w:rPr>
                          <w:rStyle w:val="Hyperlink"/>
                          <w:rFonts w:ascii="Franklin Gothic Book" w:hAnsi="Franklin Gothic Book" w:cs="Arial"/>
                          <w:kern w:val="24"/>
                          <w:sz w:val="14"/>
                          <w:szCs w:val="14"/>
                        </w:rPr>
                        <w:t>UAE@firstbit.ae</w:t>
                      </w:r>
                    </w:hyperlink>
                  </w:p>
                  <w:p w14:paraId="2DF94121" w14:textId="202F8446" w:rsidR="00C81A11" w:rsidRPr="000F2DFF" w:rsidRDefault="00C81A11" w:rsidP="00D95BC6">
                    <w:pPr>
                      <w:pStyle w:val="NormalWeb"/>
                      <w:spacing w:before="0" w:beforeAutospacing="0" w:after="0" w:afterAutospacing="0"/>
                      <w:jc w:val="right"/>
                      <w:rPr>
                        <w:rFonts w:ascii="Franklin Gothic Book" w:hAnsi="Franklin Gothic Book" w:cs="Arial"/>
                        <w:color w:val="000000" w:themeColor="text1"/>
                        <w:kern w:val="24"/>
                        <w:sz w:val="14"/>
                        <w:szCs w:val="14"/>
                      </w:rPr>
                    </w:pPr>
                    <w:r w:rsidRPr="000F2DFF">
                      <w:rPr>
                        <w:rFonts w:ascii="Franklin Gothic Book" w:hAnsi="Franklin Gothic Book" w:cs="Arial"/>
                        <w:color w:val="000000" w:themeColor="text1"/>
                        <w:kern w:val="24"/>
                        <w:sz w:val="14"/>
                        <w:szCs w:val="14"/>
                      </w:rPr>
                      <w:t xml:space="preserve">PO Box: 214169, </w:t>
                    </w:r>
                    <w:r w:rsidR="007603DC" w:rsidRPr="000F2DFF">
                      <w:rPr>
                        <w:rFonts w:ascii="Franklin Gothic Book" w:hAnsi="Franklin Gothic Book" w:cs="Arial"/>
                        <w:color w:val="000000" w:themeColor="text1"/>
                        <w:kern w:val="24"/>
                        <w:sz w:val="14"/>
                        <w:szCs w:val="14"/>
                      </w:rPr>
                      <w:t xml:space="preserve">Office </w:t>
                    </w:r>
                    <w:r w:rsidR="00BC0A47">
                      <w:rPr>
                        <w:rFonts w:ascii="Franklin Gothic Book" w:hAnsi="Franklin Gothic Book" w:cs="Arial"/>
                        <w:color w:val="000000" w:themeColor="text1"/>
                        <w:kern w:val="24"/>
                        <w:sz w:val="14"/>
                        <w:szCs w:val="14"/>
                      </w:rPr>
                      <w:t>1607</w:t>
                    </w:r>
                  </w:p>
                  <w:p w14:paraId="4E4454D2" w14:textId="0EDB463E" w:rsidR="00D95BC6" w:rsidRPr="000F2DFF" w:rsidRDefault="00C81A11" w:rsidP="00D95BC6">
                    <w:pPr>
                      <w:pStyle w:val="NormalWeb"/>
                      <w:spacing w:before="0" w:beforeAutospacing="0" w:after="0" w:afterAutospacing="0"/>
                      <w:jc w:val="right"/>
                      <w:rPr>
                        <w:rFonts w:ascii="Franklin Gothic Book" w:hAnsi="Franklin Gothic Book"/>
                        <w:color w:val="000000" w:themeColor="text1"/>
                        <w:sz w:val="14"/>
                        <w:szCs w:val="14"/>
                      </w:rPr>
                    </w:pPr>
                    <w:r w:rsidRPr="000F2DFF">
                      <w:rPr>
                        <w:rFonts w:ascii="Franklin Gothic Book" w:hAnsi="Franklin Gothic Book" w:cs="Arial"/>
                        <w:color w:val="000000" w:themeColor="text1"/>
                        <w:kern w:val="24"/>
                        <w:sz w:val="14"/>
                        <w:szCs w:val="14"/>
                      </w:rPr>
                      <w:t xml:space="preserve"> </w:t>
                    </w:r>
                    <w:r w:rsidR="00BC0A47">
                      <w:rPr>
                        <w:rFonts w:ascii="Franklin Gothic Book" w:hAnsi="Franklin Gothic Book" w:cs="Arial"/>
                        <w:color w:val="000000" w:themeColor="text1"/>
                        <w:kern w:val="24"/>
                        <w:sz w:val="14"/>
                        <w:szCs w:val="14"/>
                      </w:rPr>
                      <w:t>Executive</w:t>
                    </w:r>
                    <w:r w:rsidR="00D95BC6" w:rsidRPr="000F2DFF">
                      <w:rPr>
                        <w:rFonts w:ascii="Franklin Gothic Book" w:hAnsi="Franklin Gothic Book" w:cs="Arial"/>
                        <w:color w:val="000000" w:themeColor="text1"/>
                        <w:kern w:val="24"/>
                        <w:sz w:val="14"/>
                        <w:szCs w:val="14"/>
                      </w:rPr>
                      <w:t xml:space="preserve"> Heights Tower,</w:t>
                    </w:r>
                    <w:r w:rsidR="00677A59" w:rsidRPr="000F2DFF">
                      <w:rPr>
                        <w:rFonts w:ascii="Franklin Gothic Book" w:hAnsi="Franklin Gothic Book" w:cs="Arial"/>
                        <w:color w:val="000000" w:themeColor="text1"/>
                        <w:kern w:val="24"/>
                        <w:sz w:val="14"/>
                        <w:szCs w:val="14"/>
                      </w:rPr>
                      <w:t xml:space="preserve"> </w:t>
                    </w:r>
                    <w:r w:rsidR="00B41023" w:rsidRPr="000F2DFF">
                      <w:rPr>
                        <w:rFonts w:ascii="Franklin Gothic Book" w:hAnsi="Franklin Gothic Book" w:cs="Arial"/>
                        <w:color w:val="000000" w:themeColor="text1"/>
                        <w:kern w:val="24"/>
                        <w:sz w:val="14"/>
                        <w:szCs w:val="14"/>
                      </w:rPr>
                      <w:t>Dubai, UAE</w:t>
                    </w:r>
                  </w:p>
                </w:txbxContent>
              </v:textbox>
            </v:rect>
          </w:pict>
        </mc:Fallback>
      </mc:AlternateContent>
    </w:r>
    <w:r w:rsidR="00E51B31">
      <w:t xml:space="preserve">    </w:t>
    </w:r>
  </w:p>
  <w:p w14:paraId="293AE4F3" w14:textId="77777777" w:rsidR="008B6C32" w:rsidRDefault="008B6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ABE"/>
    <w:multiLevelType w:val="hybridMultilevel"/>
    <w:tmpl w:val="5FB4F6E2"/>
    <w:lvl w:ilvl="0" w:tplc="E4FADA84">
      <w:start w:val="4"/>
      <w:numFmt w:val="decimal"/>
      <w:lvlText w:val="%1."/>
      <w:lvlJc w:val="left"/>
      <w:pPr>
        <w:ind w:left="21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66A0FF6">
      <w:start w:val="1"/>
      <w:numFmt w:val="lowerLetter"/>
      <w:lvlText w:val="%2"/>
      <w:lvlJc w:val="left"/>
      <w:pPr>
        <w:ind w:left="10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E50CF5A">
      <w:start w:val="1"/>
      <w:numFmt w:val="lowerRoman"/>
      <w:lvlText w:val="%3"/>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8148F1C">
      <w:start w:val="1"/>
      <w:numFmt w:val="decimal"/>
      <w:lvlText w:val="%4"/>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C4EF162">
      <w:start w:val="1"/>
      <w:numFmt w:val="lowerLetter"/>
      <w:lvlText w:val="%5"/>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F66ED4A">
      <w:start w:val="1"/>
      <w:numFmt w:val="lowerRoman"/>
      <w:lvlText w:val="%6"/>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A166D38">
      <w:start w:val="1"/>
      <w:numFmt w:val="decimal"/>
      <w:lvlText w:val="%7"/>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4B0DE80">
      <w:start w:val="1"/>
      <w:numFmt w:val="lowerLetter"/>
      <w:lvlText w:val="%8"/>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7B253B0">
      <w:start w:val="1"/>
      <w:numFmt w:val="lowerRoman"/>
      <w:lvlText w:val="%9"/>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17525053"/>
    <w:multiLevelType w:val="hybridMultilevel"/>
    <w:tmpl w:val="80E43FD4"/>
    <w:lvl w:ilvl="0" w:tplc="01B037E4">
      <w:start w:val="1"/>
      <w:numFmt w:val="bullet"/>
      <w:lvlText w:val="-"/>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74808EE">
      <w:start w:val="1"/>
      <w:numFmt w:val="bullet"/>
      <w:lvlText w:val="o"/>
      <w:lvlJc w:val="left"/>
      <w:pPr>
        <w:ind w:left="12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B2230F0">
      <w:start w:val="1"/>
      <w:numFmt w:val="bullet"/>
      <w:lvlText w:val="▪"/>
      <w:lvlJc w:val="left"/>
      <w:pPr>
        <w:ind w:left="19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3B23FDC">
      <w:start w:val="1"/>
      <w:numFmt w:val="bullet"/>
      <w:lvlText w:val="•"/>
      <w:lvlJc w:val="left"/>
      <w:pPr>
        <w:ind w:left="27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F4E2680">
      <w:start w:val="1"/>
      <w:numFmt w:val="bullet"/>
      <w:lvlText w:val="o"/>
      <w:lvlJc w:val="left"/>
      <w:pPr>
        <w:ind w:left="34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56E4F47A">
      <w:start w:val="1"/>
      <w:numFmt w:val="bullet"/>
      <w:lvlText w:val="▪"/>
      <w:lvlJc w:val="left"/>
      <w:pPr>
        <w:ind w:left="41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742CDEA">
      <w:start w:val="1"/>
      <w:numFmt w:val="bullet"/>
      <w:lvlText w:val="•"/>
      <w:lvlJc w:val="left"/>
      <w:pPr>
        <w:ind w:left="48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E84C95A">
      <w:start w:val="1"/>
      <w:numFmt w:val="bullet"/>
      <w:lvlText w:val="o"/>
      <w:lvlJc w:val="left"/>
      <w:pPr>
        <w:ind w:left="55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710AC28">
      <w:start w:val="1"/>
      <w:numFmt w:val="bullet"/>
      <w:lvlText w:val="▪"/>
      <w:lvlJc w:val="left"/>
      <w:pPr>
        <w:ind w:left="63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3C9C5F60"/>
    <w:multiLevelType w:val="hybridMultilevel"/>
    <w:tmpl w:val="DE026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E30ABC"/>
    <w:multiLevelType w:val="multilevel"/>
    <w:tmpl w:val="1B84D90E"/>
    <w:lvl w:ilvl="0">
      <w:start w:val="1"/>
      <w:numFmt w:val="decimal"/>
      <w:lvlText w:val="%1."/>
      <w:lvlJc w:val="left"/>
      <w:pPr>
        <w:ind w:left="70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start w:val="1"/>
      <w:numFmt w:val="decimal"/>
      <w:lvlText w:val="%1.%2."/>
      <w:lvlJc w:val="left"/>
      <w:pPr>
        <w:ind w:left="79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2124037250">
    <w:abstractNumId w:val="2"/>
  </w:num>
  <w:num w:numId="2" w16cid:durableId="327289784">
    <w:abstractNumId w:val="3"/>
  </w:num>
  <w:num w:numId="3" w16cid:durableId="1191533778">
    <w:abstractNumId w:val="1"/>
  </w:num>
  <w:num w:numId="4" w16cid:durableId="83114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MDQztjAyNLM0NzVS0lEKTi0uzszPAykwrAUABhll3iwAAAA="/>
  </w:docVars>
  <w:rsids>
    <w:rsidRoot w:val="00D95BC6"/>
    <w:rsid w:val="00030F9F"/>
    <w:rsid w:val="000F2DFF"/>
    <w:rsid w:val="001020AE"/>
    <w:rsid w:val="001642A7"/>
    <w:rsid w:val="00166576"/>
    <w:rsid w:val="001F1263"/>
    <w:rsid w:val="00212D2C"/>
    <w:rsid w:val="0024470D"/>
    <w:rsid w:val="002B5938"/>
    <w:rsid w:val="002F7471"/>
    <w:rsid w:val="003623C1"/>
    <w:rsid w:val="004107AB"/>
    <w:rsid w:val="005161CF"/>
    <w:rsid w:val="0056417A"/>
    <w:rsid w:val="00570761"/>
    <w:rsid w:val="00610E5D"/>
    <w:rsid w:val="00676487"/>
    <w:rsid w:val="00677A59"/>
    <w:rsid w:val="007603DC"/>
    <w:rsid w:val="00791515"/>
    <w:rsid w:val="007C5E20"/>
    <w:rsid w:val="007F3121"/>
    <w:rsid w:val="008229A7"/>
    <w:rsid w:val="008237E4"/>
    <w:rsid w:val="00871AEB"/>
    <w:rsid w:val="00893D40"/>
    <w:rsid w:val="008B0A32"/>
    <w:rsid w:val="008B0C95"/>
    <w:rsid w:val="008B6C32"/>
    <w:rsid w:val="009242B1"/>
    <w:rsid w:val="00967987"/>
    <w:rsid w:val="00982907"/>
    <w:rsid w:val="009C50B3"/>
    <w:rsid w:val="00A1509E"/>
    <w:rsid w:val="00A15285"/>
    <w:rsid w:val="00AF6D65"/>
    <w:rsid w:val="00B41023"/>
    <w:rsid w:val="00BC0A47"/>
    <w:rsid w:val="00BC19A0"/>
    <w:rsid w:val="00BE603C"/>
    <w:rsid w:val="00C53D6E"/>
    <w:rsid w:val="00C81A11"/>
    <w:rsid w:val="00C83643"/>
    <w:rsid w:val="00CE098C"/>
    <w:rsid w:val="00CF4EBC"/>
    <w:rsid w:val="00D84C96"/>
    <w:rsid w:val="00D95BC6"/>
    <w:rsid w:val="00DC5679"/>
    <w:rsid w:val="00E30F25"/>
    <w:rsid w:val="00E51B31"/>
    <w:rsid w:val="00E575FB"/>
    <w:rsid w:val="00FE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1BB5"/>
  <w15:chartTrackingRefBased/>
  <w15:docId w15:val="{483E034A-2683-4686-8680-C4B45F13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47"/>
    <w:pPr>
      <w:spacing w:after="180" w:line="253" w:lineRule="auto"/>
      <w:ind w:left="370" w:hanging="370"/>
    </w:pPr>
    <w:rPr>
      <w:rFonts w:ascii="Calibri" w:eastAsia="Calibri" w:hAnsi="Calibri" w:cs="Calibri"/>
      <w:color w:val="333333"/>
      <w:lang w:val="en-GB" w:eastAsia="en-GB"/>
    </w:rPr>
  </w:style>
  <w:style w:type="paragraph" w:styleId="Heading2">
    <w:name w:val="heading 2"/>
    <w:basedOn w:val="Normal"/>
    <w:next w:val="Normal"/>
    <w:link w:val="Heading2Char"/>
    <w:qFormat/>
    <w:rsid w:val="002F7471"/>
    <w:pPr>
      <w:keepNext/>
      <w:spacing w:after="0" w:line="240" w:lineRule="auto"/>
      <w:jc w:val="center"/>
      <w:outlineLvl w:val="1"/>
    </w:pPr>
    <w:rPr>
      <w:rFonts w:ascii="Times New Roman" w:eastAsia="Times New Roman" w:hAnsi="Times New Roman" w:cs="Times New Roman"/>
      <w:b/>
      <w:bCs/>
      <w:sz w:val="24"/>
      <w:szCs w:val="20"/>
      <w:lang w:val="ru-RU" w:eastAsia="ru-RU"/>
    </w:rPr>
  </w:style>
  <w:style w:type="paragraph" w:styleId="Heading3">
    <w:name w:val="heading 3"/>
    <w:basedOn w:val="Normal"/>
    <w:next w:val="Normal"/>
    <w:link w:val="Heading3Char"/>
    <w:qFormat/>
    <w:rsid w:val="002F7471"/>
    <w:pPr>
      <w:keepNext/>
      <w:spacing w:after="0" w:line="240" w:lineRule="auto"/>
      <w:outlineLvl w:val="2"/>
    </w:pPr>
    <w:rPr>
      <w:rFonts w:ascii="Times New Roman" w:eastAsia="Times New Roman" w:hAnsi="Times New Roman" w:cs="Times New Roman"/>
      <w:b/>
      <w:bCs/>
      <w:sz w:val="24"/>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C6"/>
  </w:style>
  <w:style w:type="paragraph" w:styleId="Footer">
    <w:name w:val="footer"/>
    <w:basedOn w:val="Normal"/>
    <w:link w:val="FooterChar"/>
    <w:uiPriority w:val="99"/>
    <w:unhideWhenUsed/>
    <w:rsid w:val="00D95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BC6"/>
  </w:style>
  <w:style w:type="paragraph" w:styleId="NormalWeb">
    <w:name w:val="Normal (Web)"/>
    <w:basedOn w:val="Normal"/>
    <w:uiPriority w:val="99"/>
    <w:unhideWhenUsed/>
    <w:rsid w:val="00D95BC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95BC6"/>
    <w:rPr>
      <w:color w:val="0000FF"/>
      <w:u w:val="single"/>
    </w:rPr>
  </w:style>
  <w:style w:type="paragraph" w:styleId="BalloonText">
    <w:name w:val="Balloon Text"/>
    <w:basedOn w:val="Normal"/>
    <w:link w:val="BalloonTextChar"/>
    <w:uiPriority w:val="99"/>
    <w:semiHidden/>
    <w:unhideWhenUsed/>
    <w:rsid w:val="008B0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C95"/>
    <w:rPr>
      <w:rFonts w:ascii="Segoe UI" w:hAnsi="Segoe UI" w:cs="Segoe UI"/>
      <w:sz w:val="18"/>
      <w:szCs w:val="18"/>
    </w:rPr>
  </w:style>
  <w:style w:type="paragraph" w:customStyle="1" w:styleId="e0a471aa-5a85-4f54-94cb-d37b9b62085e">
    <w:name w:val="e0a471aa-5a85-4f54-94cb-d37b9b62085e"/>
    <w:basedOn w:val="Normal"/>
    <w:uiPriority w:val="99"/>
    <w:rsid w:val="005161CF"/>
    <w:pPr>
      <w:spacing w:after="0" w:line="240" w:lineRule="auto"/>
    </w:pPr>
    <w:rPr>
      <w:rFonts w:ascii="Times New Roman" w:hAnsi="Times New Roman" w:cs="Times New Roman"/>
      <w:spacing w:val="5"/>
      <w:sz w:val="24"/>
      <w:szCs w:val="24"/>
    </w:rPr>
  </w:style>
  <w:style w:type="character" w:customStyle="1" w:styleId="Heading2Char">
    <w:name w:val="Heading 2 Char"/>
    <w:basedOn w:val="DefaultParagraphFont"/>
    <w:link w:val="Heading2"/>
    <w:rsid w:val="002F7471"/>
    <w:rPr>
      <w:rFonts w:ascii="Times New Roman" w:eastAsia="Times New Roman" w:hAnsi="Times New Roman" w:cs="Times New Roman"/>
      <w:b/>
      <w:bCs/>
      <w:sz w:val="24"/>
      <w:szCs w:val="20"/>
      <w:lang w:val="ru-RU" w:eastAsia="ru-RU"/>
    </w:rPr>
  </w:style>
  <w:style w:type="character" w:customStyle="1" w:styleId="Heading3Char">
    <w:name w:val="Heading 3 Char"/>
    <w:basedOn w:val="DefaultParagraphFont"/>
    <w:link w:val="Heading3"/>
    <w:rsid w:val="002F7471"/>
    <w:rPr>
      <w:rFonts w:ascii="Times New Roman" w:eastAsia="Times New Roman" w:hAnsi="Times New Roman" w:cs="Times New Roman"/>
      <w:b/>
      <w:bCs/>
      <w:sz w:val="24"/>
      <w:szCs w:val="20"/>
      <w:lang w:val="ru-RU" w:eastAsia="ru-RU"/>
    </w:rPr>
  </w:style>
  <w:style w:type="paragraph" w:styleId="Title">
    <w:name w:val="Title"/>
    <w:basedOn w:val="Normal"/>
    <w:link w:val="TitleChar"/>
    <w:qFormat/>
    <w:rsid w:val="002F7471"/>
    <w:pPr>
      <w:spacing w:after="0" w:line="240" w:lineRule="auto"/>
      <w:jc w:val="center"/>
    </w:pPr>
    <w:rPr>
      <w:rFonts w:ascii="Times New Roman" w:eastAsia="Times New Roman" w:hAnsi="Times New Roman" w:cs="Times New Roman"/>
      <w:b/>
      <w:sz w:val="24"/>
      <w:szCs w:val="20"/>
      <w:lang w:val="ru-RU" w:eastAsia="ru-RU"/>
    </w:rPr>
  </w:style>
  <w:style w:type="character" w:customStyle="1" w:styleId="TitleChar">
    <w:name w:val="Title Char"/>
    <w:basedOn w:val="DefaultParagraphFont"/>
    <w:link w:val="Title"/>
    <w:rsid w:val="002F7471"/>
    <w:rPr>
      <w:rFonts w:ascii="Times New Roman" w:eastAsia="Times New Roman" w:hAnsi="Times New Roman" w:cs="Times New Roman"/>
      <w:b/>
      <w:sz w:val="24"/>
      <w:szCs w:val="20"/>
      <w:lang w:val="ru-RU" w:eastAsia="ru-RU"/>
    </w:rPr>
  </w:style>
  <w:style w:type="table" w:styleId="TableGrid">
    <w:name w:val="Table Grid"/>
    <w:basedOn w:val="TableNormal"/>
    <w:uiPriority w:val="59"/>
    <w:rsid w:val="002F747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1575">
      <w:bodyDiv w:val="1"/>
      <w:marLeft w:val="0"/>
      <w:marRight w:val="0"/>
      <w:marTop w:val="0"/>
      <w:marBottom w:val="0"/>
      <w:divBdr>
        <w:top w:val="none" w:sz="0" w:space="0" w:color="auto"/>
        <w:left w:val="none" w:sz="0" w:space="0" w:color="auto"/>
        <w:bottom w:val="none" w:sz="0" w:space="0" w:color="auto"/>
        <w:right w:val="none" w:sz="0" w:space="0" w:color="auto"/>
      </w:divBdr>
    </w:div>
    <w:div w:id="866141080">
      <w:bodyDiv w:val="1"/>
      <w:marLeft w:val="0"/>
      <w:marRight w:val="0"/>
      <w:marTop w:val="0"/>
      <w:marBottom w:val="0"/>
      <w:divBdr>
        <w:top w:val="none" w:sz="0" w:space="0" w:color="auto"/>
        <w:left w:val="none" w:sz="0" w:space="0" w:color="auto"/>
        <w:bottom w:val="none" w:sz="0" w:space="0" w:color="auto"/>
        <w:right w:val="none" w:sz="0" w:space="0" w:color="auto"/>
      </w:divBdr>
    </w:div>
    <w:div w:id="1155800184">
      <w:bodyDiv w:val="1"/>
      <w:marLeft w:val="0"/>
      <w:marRight w:val="0"/>
      <w:marTop w:val="0"/>
      <w:marBottom w:val="0"/>
      <w:divBdr>
        <w:top w:val="none" w:sz="0" w:space="0" w:color="auto"/>
        <w:left w:val="none" w:sz="0" w:space="0" w:color="auto"/>
        <w:bottom w:val="none" w:sz="0" w:space="0" w:color="auto"/>
        <w:right w:val="none" w:sz="0" w:space="0" w:color="auto"/>
      </w:divBdr>
    </w:div>
    <w:div w:id="1953631544">
      <w:bodyDiv w:val="1"/>
      <w:marLeft w:val="0"/>
      <w:marRight w:val="0"/>
      <w:marTop w:val="0"/>
      <w:marBottom w:val="0"/>
      <w:divBdr>
        <w:top w:val="none" w:sz="0" w:space="0" w:color="auto"/>
        <w:left w:val="none" w:sz="0" w:space="0" w:color="auto"/>
        <w:bottom w:val="none" w:sz="0" w:space="0" w:color="auto"/>
        <w:right w:val="none" w:sz="0" w:space="0" w:color="auto"/>
      </w:divBdr>
    </w:div>
    <w:div w:id="19834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AE@firstbit.ae" TargetMode="External"/><Relationship Id="rId2" Type="http://schemas.openxmlformats.org/officeDocument/2006/relationships/hyperlink" Target="mailto:UAE@firstbit.a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72E71-1024-4FF7-80A1-74964288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Yulya</dc:creator>
  <cp:keywords/>
  <dc:description/>
  <cp:lastModifiedBy>Mike Teplov</cp:lastModifiedBy>
  <cp:revision>2</cp:revision>
  <cp:lastPrinted>2015-10-22T05:01:00Z</cp:lastPrinted>
  <dcterms:created xsi:type="dcterms:W3CDTF">2022-04-13T05:35:00Z</dcterms:created>
  <dcterms:modified xsi:type="dcterms:W3CDTF">2022-04-13T05:35:00Z</dcterms:modified>
</cp:coreProperties>
</file>